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24"/>
        <w:gridCol w:w="3846"/>
        <w:gridCol w:w="3303"/>
      </w:tblGrid>
      <w:tr w:rsidR="00044AA8" w:rsidRPr="00044AA8" w:rsidTr="00044AA8">
        <w:tc>
          <w:tcPr>
            <w:tcW w:w="3024" w:type="dxa"/>
          </w:tcPr>
          <w:p w:rsidR="00044AA8" w:rsidRPr="00044AA8" w:rsidRDefault="00044AA8">
            <w:pPr>
              <w:pStyle w:val="a4"/>
              <w:spacing w:before="0" w:beforeAutospacing="0" w:after="120" w:afterAutospacing="0"/>
              <w:rPr>
                <w:color w:val="273350"/>
              </w:rPr>
            </w:pPr>
            <w:r>
              <w:br w:type="page"/>
            </w:r>
            <w:bookmarkStart w:id="0" w:name="_GoBack"/>
            <w:bookmarkEnd w:id="0"/>
            <w:r w:rsidRPr="00044AA8">
              <w:rPr>
                <w:color w:val="273350"/>
              </w:rPr>
              <w:t>Назначение</w:t>
            </w:r>
          </w:p>
        </w:tc>
        <w:tc>
          <w:tcPr>
            <w:tcW w:w="3846" w:type="dxa"/>
          </w:tcPr>
          <w:p w:rsidR="00044AA8" w:rsidRPr="00044AA8" w:rsidRDefault="00044AA8">
            <w:pPr>
              <w:pStyle w:val="a4"/>
              <w:spacing w:before="0" w:beforeAutospacing="0" w:after="120" w:afterAutospacing="0"/>
              <w:rPr>
                <w:color w:val="273350"/>
              </w:rPr>
            </w:pPr>
            <w:r w:rsidRPr="00044AA8">
              <w:rPr>
                <w:color w:val="273350"/>
              </w:rPr>
              <w:t>Функциональное использование</w:t>
            </w:r>
          </w:p>
        </w:tc>
        <w:tc>
          <w:tcPr>
            <w:tcW w:w="3303" w:type="dxa"/>
          </w:tcPr>
          <w:p w:rsidR="00044AA8" w:rsidRPr="00044AA8" w:rsidRDefault="00044AA8">
            <w:pPr>
              <w:pStyle w:val="a4"/>
              <w:spacing w:before="0" w:beforeAutospacing="0" w:after="120" w:afterAutospacing="0"/>
              <w:rPr>
                <w:color w:val="273350"/>
              </w:rPr>
            </w:pPr>
            <w:r w:rsidRPr="00044AA8">
              <w:rPr>
                <w:color w:val="273350"/>
              </w:rPr>
              <w:t>Оборудование</w:t>
            </w:r>
          </w:p>
        </w:tc>
      </w:tr>
      <w:tr w:rsidR="00044AA8" w:rsidRPr="00044AA8" w:rsidTr="00044AA8">
        <w:tc>
          <w:tcPr>
            <w:tcW w:w="3024" w:type="dxa"/>
          </w:tcPr>
          <w:p w:rsidR="00044AA8" w:rsidRPr="00044AA8" w:rsidRDefault="00044AA8">
            <w:pPr>
              <w:pStyle w:val="a4"/>
              <w:spacing w:before="0" w:beforeAutospacing="0" w:after="120" w:afterAutospacing="0"/>
              <w:rPr>
                <w:color w:val="273350"/>
              </w:rPr>
            </w:pPr>
            <w:r w:rsidRPr="00044AA8">
              <w:rPr>
                <w:color w:val="273350"/>
              </w:rPr>
              <w:t xml:space="preserve">1. </w:t>
            </w:r>
            <w:proofErr w:type="gramStart"/>
            <w:r w:rsidRPr="00044AA8">
              <w:rPr>
                <w:color w:val="273350"/>
              </w:rPr>
              <w:t>Групповые помещения с отдельными спальнями 3  группы)</w:t>
            </w:r>
            <w:proofErr w:type="gramEnd"/>
          </w:p>
        </w:tc>
        <w:tc>
          <w:tcPr>
            <w:tcW w:w="3846" w:type="dxa"/>
          </w:tcPr>
          <w:p w:rsidR="00044AA8" w:rsidRPr="00044AA8" w:rsidRDefault="00044AA8">
            <w:pPr>
              <w:pStyle w:val="a4"/>
              <w:spacing w:before="0" w:beforeAutospacing="0" w:after="120" w:afterAutospacing="0"/>
              <w:rPr>
                <w:color w:val="273350"/>
              </w:rPr>
            </w:pPr>
            <w:r w:rsidRPr="00044AA8">
              <w:rPr>
                <w:color w:val="273350"/>
              </w:rPr>
              <w:t>Для организации образовательной деятельности в процессе организации различных видов детской деятельности (игровой, коммуникативной, трудовой, познавательно-исследовательской, продуктивной, музыкально-художественной, восприятие художественной литературы)</w:t>
            </w:r>
          </w:p>
        </w:tc>
        <w:tc>
          <w:tcPr>
            <w:tcW w:w="3303" w:type="dxa"/>
          </w:tcPr>
          <w:p w:rsidR="00044AA8" w:rsidRPr="00044AA8" w:rsidRDefault="00044AA8" w:rsidP="00044AA8">
            <w:pPr>
              <w:numPr>
                <w:ilvl w:val="0"/>
                <w:numId w:val="1"/>
              </w:numPr>
              <w:spacing w:before="100" w:beforeAutospacing="1" w:after="120"/>
              <w:ind w:left="0"/>
              <w:rPr>
                <w:rFonts w:ascii="Times New Roman" w:hAnsi="Times New Roman" w:cs="Times New Roman"/>
                <w:color w:val="273350"/>
                <w:sz w:val="24"/>
                <w:szCs w:val="24"/>
              </w:rPr>
            </w:pPr>
            <w:r w:rsidRPr="00044AA8">
              <w:rPr>
                <w:rFonts w:ascii="Times New Roman" w:hAnsi="Times New Roman" w:cs="Times New Roman"/>
                <w:color w:val="273350"/>
                <w:sz w:val="24"/>
                <w:szCs w:val="24"/>
              </w:rPr>
              <w:t>Групповые помещения оснащены  игровой  мебелью отвечающей гигиеническим и возрастным особенностям воспитанников</w:t>
            </w:r>
          </w:p>
          <w:p w:rsidR="00044AA8" w:rsidRPr="00044AA8" w:rsidRDefault="00044AA8" w:rsidP="00044AA8">
            <w:pPr>
              <w:numPr>
                <w:ilvl w:val="0"/>
                <w:numId w:val="1"/>
              </w:numPr>
              <w:spacing w:before="100" w:beforeAutospacing="1" w:after="120"/>
              <w:ind w:left="0"/>
              <w:rPr>
                <w:rFonts w:ascii="Times New Roman" w:hAnsi="Times New Roman" w:cs="Times New Roman"/>
                <w:color w:val="273350"/>
                <w:sz w:val="24"/>
                <w:szCs w:val="24"/>
              </w:rPr>
            </w:pPr>
            <w:r w:rsidRPr="00044AA8">
              <w:rPr>
                <w:rFonts w:ascii="Times New Roman" w:hAnsi="Times New Roman" w:cs="Times New Roman"/>
                <w:color w:val="273350"/>
                <w:sz w:val="24"/>
                <w:szCs w:val="24"/>
              </w:rPr>
              <w:t>  Мебель по росту детей</w:t>
            </w:r>
          </w:p>
          <w:p w:rsidR="00044AA8" w:rsidRPr="00044AA8" w:rsidRDefault="00044AA8" w:rsidP="00044AA8">
            <w:pPr>
              <w:numPr>
                <w:ilvl w:val="0"/>
                <w:numId w:val="1"/>
              </w:numPr>
              <w:spacing w:before="100" w:beforeAutospacing="1" w:after="120"/>
              <w:ind w:left="0"/>
              <w:rPr>
                <w:rFonts w:ascii="Times New Roman" w:hAnsi="Times New Roman" w:cs="Times New Roman"/>
                <w:color w:val="273350"/>
                <w:sz w:val="24"/>
                <w:szCs w:val="24"/>
              </w:rPr>
            </w:pPr>
            <w:r w:rsidRPr="00044AA8">
              <w:rPr>
                <w:rFonts w:ascii="Times New Roman" w:hAnsi="Times New Roman" w:cs="Times New Roman"/>
                <w:color w:val="273350"/>
                <w:sz w:val="24"/>
                <w:szCs w:val="24"/>
              </w:rPr>
              <w:t>  Игровые пособия (игры, игрушки)</w:t>
            </w:r>
          </w:p>
          <w:p w:rsidR="00044AA8" w:rsidRPr="00044AA8" w:rsidRDefault="00044AA8" w:rsidP="00044AA8">
            <w:pPr>
              <w:numPr>
                <w:ilvl w:val="0"/>
                <w:numId w:val="1"/>
              </w:numPr>
              <w:spacing w:before="100" w:beforeAutospacing="1" w:after="120"/>
              <w:ind w:left="0"/>
              <w:rPr>
                <w:rFonts w:ascii="Times New Roman" w:hAnsi="Times New Roman" w:cs="Times New Roman"/>
                <w:color w:val="273350"/>
                <w:sz w:val="24"/>
                <w:szCs w:val="24"/>
              </w:rPr>
            </w:pPr>
            <w:r w:rsidRPr="00044AA8">
              <w:rPr>
                <w:rFonts w:ascii="Times New Roman" w:hAnsi="Times New Roman" w:cs="Times New Roman"/>
                <w:color w:val="273350"/>
                <w:sz w:val="24"/>
                <w:szCs w:val="24"/>
              </w:rPr>
              <w:t xml:space="preserve">  </w:t>
            </w:r>
            <w:proofErr w:type="gramStart"/>
            <w:r w:rsidRPr="00044AA8">
              <w:rPr>
                <w:rFonts w:ascii="Times New Roman" w:hAnsi="Times New Roman" w:cs="Times New Roman"/>
                <w:color w:val="273350"/>
                <w:sz w:val="24"/>
                <w:szCs w:val="24"/>
              </w:rPr>
              <w:t>Дидактические пособия (наглядно-демонстрационный материал</w:t>
            </w:r>
            <w:proofErr w:type="gramEnd"/>
          </w:p>
        </w:tc>
      </w:tr>
      <w:tr w:rsidR="00044AA8" w:rsidRPr="00044AA8" w:rsidTr="00044AA8">
        <w:tc>
          <w:tcPr>
            <w:tcW w:w="3024" w:type="dxa"/>
          </w:tcPr>
          <w:p w:rsidR="00044AA8" w:rsidRPr="00044AA8" w:rsidRDefault="00044AA8">
            <w:pPr>
              <w:pStyle w:val="a4"/>
              <w:spacing w:before="0" w:beforeAutospacing="0" w:after="120" w:afterAutospacing="0"/>
              <w:rPr>
                <w:color w:val="273350"/>
              </w:rPr>
            </w:pPr>
            <w:r w:rsidRPr="00044AA8">
              <w:rPr>
                <w:color w:val="273350"/>
              </w:rPr>
              <w:t>4. Коридор   детского сада</w:t>
            </w:r>
          </w:p>
        </w:tc>
        <w:tc>
          <w:tcPr>
            <w:tcW w:w="3846" w:type="dxa"/>
          </w:tcPr>
          <w:p w:rsidR="00044AA8" w:rsidRPr="00044AA8" w:rsidRDefault="00044AA8">
            <w:pPr>
              <w:pStyle w:val="a4"/>
              <w:spacing w:before="0" w:beforeAutospacing="0" w:after="120" w:afterAutospacing="0"/>
              <w:rPr>
                <w:color w:val="273350"/>
              </w:rPr>
            </w:pPr>
            <w:r w:rsidRPr="00044AA8">
              <w:rPr>
                <w:color w:val="273350"/>
              </w:rPr>
              <w:t>Для организации образовательной деятельности в процессе организации различных видов детской деятельности (коммуникативной, трудовой, познавательно-исследовательской, продуктивной, художественной)</w:t>
            </w:r>
          </w:p>
        </w:tc>
        <w:tc>
          <w:tcPr>
            <w:tcW w:w="3303" w:type="dxa"/>
          </w:tcPr>
          <w:p w:rsidR="00044AA8" w:rsidRPr="00044AA8" w:rsidRDefault="00044AA8" w:rsidP="00044AA8">
            <w:pPr>
              <w:numPr>
                <w:ilvl w:val="0"/>
                <w:numId w:val="5"/>
              </w:numPr>
              <w:spacing w:before="100" w:beforeAutospacing="1" w:after="120"/>
              <w:ind w:left="0"/>
              <w:rPr>
                <w:rFonts w:ascii="Times New Roman" w:hAnsi="Times New Roman" w:cs="Times New Roman"/>
                <w:color w:val="273350"/>
                <w:sz w:val="24"/>
                <w:szCs w:val="24"/>
              </w:rPr>
            </w:pPr>
            <w:r w:rsidRPr="00044AA8">
              <w:rPr>
                <w:rFonts w:ascii="Times New Roman" w:hAnsi="Times New Roman" w:cs="Times New Roman"/>
                <w:color w:val="273350"/>
                <w:sz w:val="24"/>
                <w:szCs w:val="24"/>
              </w:rPr>
              <w:t>Информационные стенды</w:t>
            </w:r>
          </w:p>
          <w:p w:rsidR="00044AA8" w:rsidRPr="00044AA8" w:rsidRDefault="00044AA8" w:rsidP="00044AA8">
            <w:pPr>
              <w:numPr>
                <w:ilvl w:val="0"/>
                <w:numId w:val="6"/>
              </w:numPr>
              <w:spacing w:before="100" w:beforeAutospacing="1" w:after="120"/>
              <w:ind w:left="0"/>
              <w:rPr>
                <w:rFonts w:ascii="Times New Roman" w:hAnsi="Times New Roman" w:cs="Times New Roman"/>
                <w:color w:val="273350"/>
                <w:sz w:val="24"/>
                <w:szCs w:val="24"/>
              </w:rPr>
            </w:pPr>
            <w:r w:rsidRPr="00044AA8">
              <w:rPr>
                <w:rFonts w:ascii="Times New Roman" w:hAnsi="Times New Roman" w:cs="Times New Roman"/>
                <w:color w:val="273350"/>
                <w:sz w:val="24"/>
                <w:szCs w:val="24"/>
              </w:rPr>
              <w:t>      «Методический стенд»</w:t>
            </w:r>
          </w:p>
          <w:p w:rsidR="00044AA8" w:rsidRPr="00044AA8" w:rsidRDefault="00044AA8" w:rsidP="00044AA8">
            <w:pPr>
              <w:numPr>
                <w:ilvl w:val="0"/>
                <w:numId w:val="6"/>
              </w:numPr>
              <w:spacing w:before="100" w:beforeAutospacing="1" w:after="120"/>
              <w:ind w:left="0"/>
              <w:rPr>
                <w:rFonts w:ascii="Times New Roman" w:hAnsi="Times New Roman" w:cs="Times New Roman"/>
                <w:color w:val="273350"/>
                <w:sz w:val="24"/>
                <w:szCs w:val="24"/>
              </w:rPr>
            </w:pPr>
            <w:r w:rsidRPr="00044AA8">
              <w:rPr>
                <w:rFonts w:ascii="Times New Roman" w:hAnsi="Times New Roman" w:cs="Times New Roman"/>
                <w:color w:val="273350"/>
                <w:sz w:val="24"/>
                <w:szCs w:val="24"/>
              </w:rPr>
              <w:t>       «Пожарная безопасность»</w:t>
            </w:r>
          </w:p>
          <w:p w:rsidR="00044AA8" w:rsidRPr="00044AA8" w:rsidRDefault="00044AA8" w:rsidP="00044AA8">
            <w:pPr>
              <w:numPr>
                <w:ilvl w:val="0"/>
                <w:numId w:val="6"/>
              </w:numPr>
              <w:spacing w:before="100" w:beforeAutospacing="1" w:after="120"/>
              <w:ind w:left="0"/>
              <w:rPr>
                <w:rFonts w:ascii="Times New Roman" w:hAnsi="Times New Roman" w:cs="Times New Roman"/>
                <w:color w:val="273350"/>
                <w:sz w:val="24"/>
                <w:szCs w:val="24"/>
              </w:rPr>
            </w:pPr>
            <w:r w:rsidRPr="00044AA8">
              <w:rPr>
                <w:rFonts w:ascii="Times New Roman" w:hAnsi="Times New Roman" w:cs="Times New Roman"/>
                <w:color w:val="273350"/>
                <w:sz w:val="24"/>
                <w:szCs w:val="24"/>
              </w:rPr>
              <w:t>        «Безопасность на дороге»</w:t>
            </w:r>
          </w:p>
          <w:p w:rsidR="00044AA8" w:rsidRPr="00044AA8" w:rsidRDefault="00044AA8" w:rsidP="00044AA8">
            <w:pPr>
              <w:numPr>
                <w:ilvl w:val="0"/>
                <w:numId w:val="6"/>
              </w:numPr>
              <w:spacing w:before="100" w:beforeAutospacing="1" w:after="120"/>
              <w:ind w:left="0"/>
              <w:rPr>
                <w:rFonts w:ascii="Times New Roman" w:hAnsi="Times New Roman" w:cs="Times New Roman"/>
                <w:color w:val="273350"/>
                <w:sz w:val="24"/>
                <w:szCs w:val="24"/>
              </w:rPr>
            </w:pPr>
            <w:r w:rsidRPr="00044AA8">
              <w:rPr>
                <w:rFonts w:ascii="Times New Roman" w:hAnsi="Times New Roman" w:cs="Times New Roman"/>
                <w:color w:val="273350"/>
                <w:sz w:val="24"/>
                <w:szCs w:val="24"/>
              </w:rPr>
              <w:t>        "Выставка детских работ"</w:t>
            </w:r>
          </w:p>
          <w:p w:rsidR="00044AA8" w:rsidRPr="00044AA8" w:rsidRDefault="00044AA8" w:rsidP="00044AA8">
            <w:pPr>
              <w:numPr>
                <w:ilvl w:val="0"/>
                <w:numId w:val="6"/>
              </w:numPr>
              <w:spacing w:before="100" w:beforeAutospacing="1" w:after="120"/>
              <w:ind w:left="0"/>
              <w:rPr>
                <w:rFonts w:ascii="Times New Roman" w:hAnsi="Times New Roman" w:cs="Times New Roman"/>
                <w:color w:val="273350"/>
                <w:sz w:val="24"/>
                <w:szCs w:val="24"/>
              </w:rPr>
            </w:pPr>
            <w:r w:rsidRPr="00044AA8">
              <w:rPr>
                <w:rFonts w:ascii="Times New Roman" w:hAnsi="Times New Roman" w:cs="Times New Roman"/>
                <w:color w:val="273350"/>
                <w:sz w:val="24"/>
                <w:szCs w:val="24"/>
              </w:rPr>
              <w:t>         Огнетушители</w:t>
            </w:r>
          </w:p>
        </w:tc>
      </w:tr>
      <w:tr w:rsidR="00044AA8" w:rsidRPr="00044AA8" w:rsidTr="00044AA8">
        <w:tc>
          <w:tcPr>
            <w:tcW w:w="3024" w:type="dxa"/>
          </w:tcPr>
          <w:p w:rsidR="00044AA8" w:rsidRPr="00044AA8" w:rsidRDefault="00044AA8">
            <w:pPr>
              <w:pStyle w:val="a4"/>
              <w:spacing w:before="0" w:beforeAutospacing="0" w:after="120" w:afterAutospacing="0"/>
              <w:rPr>
                <w:color w:val="273350"/>
              </w:rPr>
            </w:pPr>
            <w:r w:rsidRPr="00044AA8">
              <w:rPr>
                <w:color w:val="273350"/>
              </w:rPr>
              <w:t>5. Методический кабинет</w:t>
            </w:r>
          </w:p>
        </w:tc>
        <w:tc>
          <w:tcPr>
            <w:tcW w:w="3846" w:type="dxa"/>
          </w:tcPr>
          <w:p w:rsidR="00044AA8" w:rsidRPr="00044AA8" w:rsidRDefault="00044AA8">
            <w:pPr>
              <w:pStyle w:val="a4"/>
              <w:spacing w:before="0" w:beforeAutospacing="0" w:after="120" w:afterAutospacing="0"/>
              <w:rPr>
                <w:color w:val="273350"/>
              </w:rPr>
            </w:pPr>
            <w:r w:rsidRPr="00044AA8">
              <w:rPr>
                <w:color w:val="273350"/>
              </w:rPr>
              <w:t>Информационное и методическое  обеспечение образовательного процесса</w:t>
            </w:r>
          </w:p>
        </w:tc>
        <w:tc>
          <w:tcPr>
            <w:tcW w:w="3303" w:type="dxa"/>
          </w:tcPr>
          <w:p w:rsidR="00044AA8" w:rsidRPr="00044AA8" w:rsidRDefault="00044AA8" w:rsidP="00044AA8">
            <w:pPr>
              <w:numPr>
                <w:ilvl w:val="0"/>
                <w:numId w:val="7"/>
              </w:numPr>
              <w:spacing w:before="100" w:beforeAutospacing="1" w:after="120"/>
              <w:ind w:left="0"/>
              <w:rPr>
                <w:rFonts w:ascii="Times New Roman" w:hAnsi="Times New Roman" w:cs="Times New Roman"/>
                <w:color w:val="273350"/>
                <w:sz w:val="24"/>
                <w:szCs w:val="24"/>
              </w:rPr>
            </w:pPr>
            <w:r w:rsidRPr="00044AA8">
              <w:rPr>
                <w:rFonts w:ascii="Times New Roman" w:hAnsi="Times New Roman" w:cs="Times New Roman"/>
                <w:color w:val="273350"/>
                <w:sz w:val="24"/>
                <w:szCs w:val="24"/>
              </w:rPr>
              <w:t> Библиотека методической и детской литературы, периодики, нормативная документация</w:t>
            </w:r>
          </w:p>
          <w:p w:rsidR="00044AA8" w:rsidRPr="00044AA8" w:rsidRDefault="00044AA8" w:rsidP="00044AA8">
            <w:pPr>
              <w:numPr>
                <w:ilvl w:val="0"/>
                <w:numId w:val="7"/>
              </w:numPr>
              <w:spacing w:before="100" w:beforeAutospacing="1" w:after="120"/>
              <w:ind w:left="0"/>
              <w:rPr>
                <w:rFonts w:ascii="Times New Roman" w:hAnsi="Times New Roman" w:cs="Times New Roman"/>
                <w:color w:val="273350"/>
                <w:sz w:val="24"/>
                <w:szCs w:val="24"/>
              </w:rPr>
            </w:pPr>
            <w:r w:rsidRPr="00044AA8">
              <w:rPr>
                <w:rFonts w:ascii="Times New Roman" w:hAnsi="Times New Roman" w:cs="Times New Roman"/>
                <w:color w:val="273350"/>
                <w:sz w:val="24"/>
                <w:szCs w:val="24"/>
              </w:rPr>
              <w:t> подборка обучающих презентаций для педагогов и детей</w:t>
            </w:r>
          </w:p>
          <w:p w:rsidR="00044AA8" w:rsidRPr="00044AA8" w:rsidRDefault="00044AA8" w:rsidP="00044AA8">
            <w:pPr>
              <w:numPr>
                <w:ilvl w:val="0"/>
                <w:numId w:val="7"/>
              </w:numPr>
              <w:spacing w:before="100" w:beforeAutospacing="1" w:after="120"/>
              <w:ind w:left="0"/>
              <w:rPr>
                <w:rFonts w:ascii="Times New Roman" w:hAnsi="Times New Roman" w:cs="Times New Roman"/>
                <w:color w:val="273350"/>
                <w:sz w:val="24"/>
                <w:szCs w:val="24"/>
              </w:rPr>
            </w:pPr>
            <w:r w:rsidRPr="00044AA8">
              <w:rPr>
                <w:rFonts w:ascii="Times New Roman" w:hAnsi="Times New Roman" w:cs="Times New Roman"/>
                <w:color w:val="273350"/>
                <w:sz w:val="24"/>
                <w:szCs w:val="24"/>
              </w:rPr>
              <w:t>дидактические пособия для занятий</w:t>
            </w:r>
          </w:p>
          <w:p w:rsidR="00044AA8" w:rsidRPr="00044AA8" w:rsidRDefault="00044AA8" w:rsidP="00044AA8">
            <w:pPr>
              <w:numPr>
                <w:ilvl w:val="0"/>
                <w:numId w:val="7"/>
              </w:numPr>
              <w:spacing w:before="100" w:beforeAutospacing="1" w:after="120"/>
              <w:ind w:left="0"/>
              <w:rPr>
                <w:rFonts w:ascii="Times New Roman" w:hAnsi="Times New Roman" w:cs="Times New Roman"/>
                <w:color w:val="273350"/>
                <w:sz w:val="24"/>
                <w:szCs w:val="24"/>
              </w:rPr>
            </w:pPr>
            <w:r w:rsidRPr="00044AA8">
              <w:rPr>
                <w:rFonts w:ascii="Times New Roman" w:hAnsi="Times New Roman" w:cs="Times New Roman"/>
                <w:color w:val="273350"/>
                <w:sz w:val="24"/>
                <w:szCs w:val="24"/>
              </w:rPr>
              <w:t> архив документации,</w:t>
            </w:r>
          </w:p>
          <w:p w:rsidR="00044AA8" w:rsidRPr="00044AA8" w:rsidRDefault="00044AA8" w:rsidP="00044AA8">
            <w:pPr>
              <w:numPr>
                <w:ilvl w:val="0"/>
                <w:numId w:val="7"/>
              </w:numPr>
              <w:spacing w:before="100" w:beforeAutospacing="1" w:after="120"/>
              <w:ind w:left="0"/>
              <w:rPr>
                <w:rFonts w:ascii="Times New Roman" w:hAnsi="Times New Roman" w:cs="Times New Roman"/>
                <w:color w:val="273350"/>
                <w:sz w:val="24"/>
                <w:szCs w:val="24"/>
              </w:rPr>
            </w:pPr>
            <w:r w:rsidRPr="00044AA8">
              <w:rPr>
                <w:rFonts w:ascii="Times New Roman" w:hAnsi="Times New Roman" w:cs="Times New Roman"/>
                <w:color w:val="273350"/>
                <w:sz w:val="24"/>
                <w:szCs w:val="24"/>
              </w:rPr>
              <w:t>шкаф книжный (4)    </w:t>
            </w:r>
          </w:p>
          <w:p w:rsidR="00044AA8" w:rsidRPr="00044AA8" w:rsidRDefault="00044AA8" w:rsidP="00044AA8">
            <w:pPr>
              <w:numPr>
                <w:ilvl w:val="0"/>
                <w:numId w:val="7"/>
              </w:numPr>
              <w:spacing w:before="100" w:beforeAutospacing="1" w:after="120"/>
              <w:ind w:left="0"/>
              <w:rPr>
                <w:rFonts w:ascii="Times New Roman" w:hAnsi="Times New Roman" w:cs="Times New Roman"/>
                <w:color w:val="273350"/>
                <w:sz w:val="24"/>
                <w:szCs w:val="24"/>
              </w:rPr>
            </w:pPr>
            <w:r w:rsidRPr="00044AA8">
              <w:rPr>
                <w:rFonts w:ascii="Times New Roman" w:hAnsi="Times New Roman" w:cs="Times New Roman"/>
                <w:color w:val="273350"/>
                <w:sz w:val="24"/>
                <w:szCs w:val="24"/>
              </w:rPr>
              <w:t>стол рабочий (1)</w:t>
            </w:r>
          </w:p>
          <w:p w:rsidR="00044AA8" w:rsidRPr="00044AA8" w:rsidRDefault="00044AA8" w:rsidP="00044AA8">
            <w:pPr>
              <w:numPr>
                <w:ilvl w:val="0"/>
                <w:numId w:val="7"/>
              </w:numPr>
              <w:spacing w:before="100" w:beforeAutospacing="1" w:after="120"/>
              <w:ind w:left="0"/>
              <w:rPr>
                <w:rFonts w:ascii="Times New Roman" w:hAnsi="Times New Roman" w:cs="Times New Roman"/>
                <w:color w:val="273350"/>
                <w:sz w:val="24"/>
                <w:szCs w:val="24"/>
              </w:rPr>
            </w:pPr>
            <w:r w:rsidRPr="00044AA8">
              <w:rPr>
                <w:rFonts w:ascii="Times New Roman" w:hAnsi="Times New Roman" w:cs="Times New Roman"/>
                <w:color w:val="273350"/>
                <w:sz w:val="24"/>
                <w:szCs w:val="24"/>
              </w:rPr>
              <w:t>стол компьютерный (1)</w:t>
            </w:r>
          </w:p>
          <w:p w:rsidR="00044AA8" w:rsidRPr="00044AA8" w:rsidRDefault="00044AA8" w:rsidP="00044AA8">
            <w:pPr>
              <w:numPr>
                <w:ilvl w:val="0"/>
                <w:numId w:val="7"/>
              </w:numPr>
              <w:spacing w:before="100" w:beforeAutospacing="1" w:after="120"/>
              <w:ind w:left="0"/>
              <w:rPr>
                <w:rFonts w:ascii="Times New Roman" w:hAnsi="Times New Roman" w:cs="Times New Roman"/>
                <w:color w:val="273350"/>
                <w:sz w:val="24"/>
                <w:szCs w:val="24"/>
              </w:rPr>
            </w:pPr>
            <w:r w:rsidRPr="00044AA8">
              <w:rPr>
                <w:rFonts w:ascii="Times New Roman" w:hAnsi="Times New Roman" w:cs="Times New Roman"/>
                <w:color w:val="273350"/>
                <w:sz w:val="24"/>
                <w:szCs w:val="24"/>
              </w:rPr>
              <w:t>1 принтер  </w:t>
            </w:r>
          </w:p>
          <w:p w:rsidR="00044AA8" w:rsidRPr="00044AA8" w:rsidRDefault="00044AA8" w:rsidP="00044AA8">
            <w:pPr>
              <w:numPr>
                <w:ilvl w:val="0"/>
                <w:numId w:val="7"/>
              </w:numPr>
              <w:spacing w:before="100" w:beforeAutospacing="1" w:after="120"/>
              <w:ind w:left="0"/>
              <w:rPr>
                <w:rFonts w:ascii="Times New Roman" w:hAnsi="Times New Roman" w:cs="Times New Roman"/>
                <w:color w:val="273350"/>
                <w:sz w:val="24"/>
                <w:szCs w:val="24"/>
              </w:rPr>
            </w:pPr>
            <w:r w:rsidRPr="00044AA8">
              <w:rPr>
                <w:rFonts w:ascii="Times New Roman" w:hAnsi="Times New Roman" w:cs="Times New Roman"/>
                <w:color w:val="273350"/>
                <w:sz w:val="24"/>
                <w:szCs w:val="24"/>
              </w:rPr>
              <w:t>1 компьютер </w:t>
            </w:r>
          </w:p>
        </w:tc>
      </w:tr>
      <w:tr w:rsidR="00044AA8" w:rsidRPr="00044AA8" w:rsidTr="00044AA8">
        <w:tc>
          <w:tcPr>
            <w:tcW w:w="3024" w:type="dxa"/>
          </w:tcPr>
          <w:p w:rsidR="00044AA8" w:rsidRPr="00044AA8" w:rsidRDefault="00044AA8">
            <w:pPr>
              <w:pStyle w:val="a4"/>
              <w:spacing w:before="0" w:beforeAutospacing="0" w:after="120" w:afterAutospacing="0"/>
              <w:rPr>
                <w:color w:val="273350"/>
              </w:rPr>
            </w:pPr>
            <w:r w:rsidRPr="00044AA8">
              <w:rPr>
                <w:color w:val="273350"/>
              </w:rPr>
              <w:t> 6. Кабинет заведующего</w:t>
            </w:r>
          </w:p>
        </w:tc>
        <w:tc>
          <w:tcPr>
            <w:tcW w:w="3846" w:type="dxa"/>
          </w:tcPr>
          <w:p w:rsidR="00044AA8" w:rsidRPr="00044AA8" w:rsidRDefault="00044AA8">
            <w:pPr>
              <w:pStyle w:val="a4"/>
              <w:spacing w:before="0" w:beforeAutospacing="0" w:after="120" w:afterAutospacing="0"/>
              <w:rPr>
                <w:color w:val="273350"/>
              </w:rPr>
            </w:pPr>
            <w:r w:rsidRPr="00044AA8">
              <w:rPr>
                <w:color w:val="273350"/>
              </w:rPr>
              <w:t>Для организации образовательной деятельности, функционирования ДОУ</w:t>
            </w:r>
          </w:p>
        </w:tc>
        <w:tc>
          <w:tcPr>
            <w:tcW w:w="3303" w:type="dxa"/>
          </w:tcPr>
          <w:p w:rsidR="00044AA8" w:rsidRPr="00044AA8" w:rsidRDefault="00044AA8" w:rsidP="00044AA8">
            <w:pPr>
              <w:numPr>
                <w:ilvl w:val="0"/>
                <w:numId w:val="8"/>
              </w:numPr>
              <w:spacing w:before="100" w:beforeAutospacing="1" w:after="120"/>
              <w:ind w:left="0"/>
              <w:rPr>
                <w:rFonts w:ascii="Times New Roman" w:hAnsi="Times New Roman" w:cs="Times New Roman"/>
                <w:color w:val="273350"/>
                <w:sz w:val="24"/>
                <w:szCs w:val="24"/>
              </w:rPr>
            </w:pPr>
            <w:r w:rsidRPr="00044AA8">
              <w:rPr>
                <w:rFonts w:ascii="Times New Roman" w:hAnsi="Times New Roman" w:cs="Times New Roman"/>
                <w:color w:val="273350"/>
                <w:sz w:val="24"/>
                <w:szCs w:val="24"/>
              </w:rPr>
              <w:t>Документация</w:t>
            </w:r>
          </w:p>
          <w:p w:rsidR="00044AA8" w:rsidRPr="00044AA8" w:rsidRDefault="00044AA8" w:rsidP="00044AA8">
            <w:pPr>
              <w:numPr>
                <w:ilvl w:val="0"/>
                <w:numId w:val="8"/>
              </w:numPr>
              <w:spacing w:before="100" w:beforeAutospacing="1" w:after="120"/>
              <w:ind w:left="0"/>
              <w:rPr>
                <w:rFonts w:ascii="Times New Roman" w:hAnsi="Times New Roman" w:cs="Times New Roman"/>
                <w:color w:val="273350"/>
                <w:sz w:val="24"/>
                <w:szCs w:val="24"/>
              </w:rPr>
            </w:pPr>
            <w:r w:rsidRPr="00044AA8">
              <w:rPr>
                <w:rFonts w:ascii="Times New Roman" w:hAnsi="Times New Roman" w:cs="Times New Roman"/>
                <w:color w:val="273350"/>
                <w:sz w:val="24"/>
                <w:szCs w:val="24"/>
              </w:rPr>
              <w:t>архив документации,</w:t>
            </w:r>
          </w:p>
          <w:p w:rsidR="00044AA8" w:rsidRPr="00044AA8" w:rsidRDefault="00044AA8" w:rsidP="00044AA8">
            <w:pPr>
              <w:numPr>
                <w:ilvl w:val="0"/>
                <w:numId w:val="8"/>
              </w:numPr>
              <w:spacing w:before="100" w:beforeAutospacing="1" w:after="120"/>
              <w:ind w:left="0"/>
              <w:rPr>
                <w:rFonts w:ascii="Times New Roman" w:hAnsi="Times New Roman" w:cs="Times New Roman"/>
                <w:color w:val="273350"/>
                <w:sz w:val="24"/>
                <w:szCs w:val="24"/>
              </w:rPr>
            </w:pPr>
            <w:r w:rsidRPr="00044AA8">
              <w:rPr>
                <w:rFonts w:ascii="Times New Roman" w:hAnsi="Times New Roman" w:cs="Times New Roman"/>
                <w:color w:val="273350"/>
                <w:sz w:val="24"/>
                <w:szCs w:val="24"/>
              </w:rPr>
              <w:t>Стенка для документов</w:t>
            </w:r>
          </w:p>
          <w:p w:rsidR="00044AA8" w:rsidRPr="00044AA8" w:rsidRDefault="00044AA8" w:rsidP="00044AA8">
            <w:pPr>
              <w:numPr>
                <w:ilvl w:val="0"/>
                <w:numId w:val="8"/>
              </w:numPr>
              <w:spacing w:before="100" w:beforeAutospacing="1" w:after="120"/>
              <w:ind w:left="0"/>
              <w:rPr>
                <w:rFonts w:ascii="Times New Roman" w:hAnsi="Times New Roman" w:cs="Times New Roman"/>
                <w:color w:val="273350"/>
                <w:sz w:val="24"/>
                <w:szCs w:val="24"/>
              </w:rPr>
            </w:pPr>
            <w:r w:rsidRPr="00044AA8">
              <w:rPr>
                <w:rFonts w:ascii="Times New Roman" w:hAnsi="Times New Roman" w:cs="Times New Roman"/>
                <w:color w:val="273350"/>
                <w:sz w:val="24"/>
                <w:szCs w:val="24"/>
              </w:rPr>
              <w:t>стол рабочий</w:t>
            </w:r>
          </w:p>
          <w:p w:rsidR="00044AA8" w:rsidRPr="00044AA8" w:rsidRDefault="00044AA8" w:rsidP="00044AA8">
            <w:pPr>
              <w:numPr>
                <w:ilvl w:val="0"/>
                <w:numId w:val="8"/>
              </w:numPr>
              <w:spacing w:before="100" w:beforeAutospacing="1" w:after="120"/>
              <w:ind w:left="0"/>
              <w:rPr>
                <w:rFonts w:ascii="Times New Roman" w:hAnsi="Times New Roman" w:cs="Times New Roman"/>
                <w:color w:val="273350"/>
                <w:sz w:val="24"/>
                <w:szCs w:val="24"/>
              </w:rPr>
            </w:pPr>
            <w:r w:rsidRPr="00044AA8">
              <w:rPr>
                <w:rFonts w:ascii="Times New Roman" w:hAnsi="Times New Roman" w:cs="Times New Roman"/>
                <w:color w:val="273350"/>
                <w:sz w:val="24"/>
                <w:szCs w:val="24"/>
              </w:rPr>
              <w:t>стол компьютерный</w:t>
            </w:r>
          </w:p>
          <w:p w:rsidR="00044AA8" w:rsidRPr="00044AA8" w:rsidRDefault="00044AA8" w:rsidP="00044AA8">
            <w:pPr>
              <w:numPr>
                <w:ilvl w:val="0"/>
                <w:numId w:val="8"/>
              </w:numPr>
              <w:spacing w:before="100" w:beforeAutospacing="1" w:after="120"/>
              <w:ind w:left="0"/>
              <w:rPr>
                <w:rFonts w:ascii="Times New Roman" w:hAnsi="Times New Roman" w:cs="Times New Roman"/>
                <w:color w:val="273350"/>
                <w:sz w:val="24"/>
                <w:szCs w:val="24"/>
              </w:rPr>
            </w:pPr>
            <w:r w:rsidRPr="00044AA8">
              <w:rPr>
                <w:rFonts w:ascii="Times New Roman" w:hAnsi="Times New Roman" w:cs="Times New Roman"/>
                <w:color w:val="273350"/>
                <w:sz w:val="24"/>
                <w:szCs w:val="24"/>
              </w:rPr>
              <w:lastRenderedPageBreak/>
              <w:t>стулья</w:t>
            </w:r>
          </w:p>
          <w:p w:rsidR="00044AA8" w:rsidRPr="00044AA8" w:rsidRDefault="00044AA8" w:rsidP="00044AA8">
            <w:pPr>
              <w:numPr>
                <w:ilvl w:val="0"/>
                <w:numId w:val="8"/>
              </w:numPr>
              <w:spacing w:before="100" w:beforeAutospacing="1" w:after="120"/>
              <w:ind w:left="0"/>
              <w:rPr>
                <w:rFonts w:ascii="Times New Roman" w:hAnsi="Times New Roman" w:cs="Times New Roman"/>
                <w:color w:val="273350"/>
                <w:sz w:val="24"/>
                <w:szCs w:val="24"/>
              </w:rPr>
            </w:pPr>
            <w:r w:rsidRPr="00044AA8">
              <w:rPr>
                <w:rFonts w:ascii="Times New Roman" w:hAnsi="Times New Roman" w:cs="Times New Roman"/>
                <w:color w:val="273350"/>
                <w:sz w:val="24"/>
                <w:szCs w:val="24"/>
              </w:rPr>
              <w:t>1 ноутбук</w:t>
            </w:r>
          </w:p>
          <w:p w:rsidR="00044AA8" w:rsidRPr="00044AA8" w:rsidRDefault="00044AA8" w:rsidP="00044AA8">
            <w:pPr>
              <w:numPr>
                <w:ilvl w:val="0"/>
                <w:numId w:val="8"/>
              </w:numPr>
              <w:spacing w:before="100" w:beforeAutospacing="1" w:after="120"/>
              <w:ind w:left="0"/>
              <w:rPr>
                <w:rFonts w:ascii="Times New Roman" w:hAnsi="Times New Roman" w:cs="Times New Roman"/>
                <w:color w:val="273350"/>
                <w:sz w:val="24"/>
                <w:szCs w:val="24"/>
              </w:rPr>
            </w:pPr>
            <w:r w:rsidRPr="00044AA8">
              <w:rPr>
                <w:rFonts w:ascii="Times New Roman" w:hAnsi="Times New Roman" w:cs="Times New Roman"/>
                <w:color w:val="273350"/>
                <w:sz w:val="24"/>
                <w:szCs w:val="24"/>
              </w:rPr>
              <w:t>1 Принтер</w:t>
            </w:r>
          </w:p>
        </w:tc>
      </w:tr>
      <w:tr w:rsidR="00044AA8" w:rsidRPr="00044AA8" w:rsidTr="00044AA8">
        <w:tc>
          <w:tcPr>
            <w:tcW w:w="3024" w:type="dxa"/>
          </w:tcPr>
          <w:p w:rsidR="00044AA8" w:rsidRPr="00044AA8" w:rsidRDefault="00044AA8">
            <w:pPr>
              <w:pStyle w:val="a4"/>
              <w:spacing w:before="0" w:beforeAutospacing="0" w:after="120" w:afterAutospacing="0"/>
              <w:rPr>
                <w:color w:val="273350"/>
              </w:rPr>
            </w:pPr>
            <w:r w:rsidRPr="00044AA8">
              <w:rPr>
                <w:color w:val="273350"/>
              </w:rPr>
              <w:lastRenderedPageBreak/>
              <w:t>рабочее место  делопроизводителя</w:t>
            </w:r>
          </w:p>
        </w:tc>
        <w:tc>
          <w:tcPr>
            <w:tcW w:w="3846" w:type="dxa"/>
          </w:tcPr>
          <w:p w:rsidR="00044AA8" w:rsidRPr="00044AA8" w:rsidRDefault="00044AA8">
            <w:pPr>
              <w:pStyle w:val="a4"/>
              <w:spacing w:before="0" w:beforeAutospacing="0" w:after="120" w:afterAutospacing="0"/>
              <w:rPr>
                <w:color w:val="273350"/>
              </w:rPr>
            </w:pPr>
            <w:r w:rsidRPr="00044AA8">
              <w:rPr>
                <w:color w:val="273350"/>
              </w:rPr>
              <w:t>Для документационного обеспечения в ДОУ</w:t>
            </w:r>
          </w:p>
        </w:tc>
        <w:tc>
          <w:tcPr>
            <w:tcW w:w="3303" w:type="dxa"/>
          </w:tcPr>
          <w:p w:rsidR="00044AA8" w:rsidRPr="00044AA8" w:rsidRDefault="00044AA8" w:rsidP="00044AA8">
            <w:pPr>
              <w:numPr>
                <w:ilvl w:val="0"/>
                <w:numId w:val="9"/>
              </w:numPr>
              <w:spacing w:before="100" w:beforeAutospacing="1" w:after="120"/>
              <w:ind w:left="0"/>
              <w:rPr>
                <w:rFonts w:ascii="Times New Roman" w:hAnsi="Times New Roman" w:cs="Times New Roman"/>
                <w:color w:val="273350"/>
                <w:sz w:val="24"/>
                <w:szCs w:val="24"/>
              </w:rPr>
            </w:pPr>
            <w:r w:rsidRPr="00044AA8">
              <w:rPr>
                <w:rFonts w:ascii="Times New Roman" w:hAnsi="Times New Roman" w:cs="Times New Roman"/>
                <w:color w:val="273350"/>
                <w:sz w:val="24"/>
                <w:szCs w:val="24"/>
              </w:rPr>
              <w:t>документация</w:t>
            </w:r>
          </w:p>
          <w:p w:rsidR="00044AA8" w:rsidRPr="00044AA8" w:rsidRDefault="00044AA8" w:rsidP="00044AA8">
            <w:pPr>
              <w:numPr>
                <w:ilvl w:val="0"/>
                <w:numId w:val="9"/>
              </w:numPr>
              <w:spacing w:before="100" w:beforeAutospacing="1" w:after="120"/>
              <w:ind w:left="0"/>
              <w:rPr>
                <w:rFonts w:ascii="Times New Roman" w:hAnsi="Times New Roman" w:cs="Times New Roman"/>
                <w:color w:val="273350"/>
                <w:sz w:val="24"/>
                <w:szCs w:val="24"/>
              </w:rPr>
            </w:pPr>
            <w:r w:rsidRPr="00044AA8">
              <w:rPr>
                <w:rFonts w:ascii="Times New Roman" w:hAnsi="Times New Roman" w:cs="Times New Roman"/>
                <w:color w:val="273350"/>
                <w:sz w:val="24"/>
                <w:szCs w:val="24"/>
              </w:rPr>
              <w:t>Стеллажи</w:t>
            </w:r>
          </w:p>
          <w:p w:rsidR="00044AA8" w:rsidRPr="00044AA8" w:rsidRDefault="00044AA8" w:rsidP="00044AA8">
            <w:pPr>
              <w:numPr>
                <w:ilvl w:val="0"/>
                <w:numId w:val="9"/>
              </w:numPr>
              <w:spacing w:before="100" w:beforeAutospacing="1" w:after="120"/>
              <w:ind w:left="0"/>
              <w:rPr>
                <w:rFonts w:ascii="Times New Roman" w:hAnsi="Times New Roman" w:cs="Times New Roman"/>
                <w:color w:val="273350"/>
                <w:sz w:val="24"/>
                <w:szCs w:val="24"/>
              </w:rPr>
            </w:pPr>
            <w:r w:rsidRPr="00044AA8">
              <w:rPr>
                <w:rFonts w:ascii="Times New Roman" w:hAnsi="Times New Roman" w:cs="Times New Roman"/>
                <w:color w:val="273350"/>
                <w:sz w:val="24"/>
                <w:szCs w:val="24"/>
              </w:rPr>
              <w:t>Шкафы</w:t>
            </w:r>
          </w:p>
          <w:p w:rsidR="00044AA8" w:rsidRPr="00044AA8" w:rsidRDefault="00044AA8" w:rsidP="00044AA8">
            <w:pPr>
              <w:numPr>
                <w:ilvl w:val="0"/>
                <w:numId w:val="9"/>
              </w:numPr>
              <w:spacing w:before="100" w:beforeAutospacing="1" w:after="120"/>
              <w:ind w:left="0"/>
              <w:rPr>
                <w:rFonts w:ascii="Times New Roman" w:hAnsi="Times New Roman" w:cs="Times New Roman"/>
                <w:color w:val="273350"/>
                <w:sz w:val="24"/>
                <w:szCs w:val="24"/>
              </w:rPr>
            </w:pPr>
            <w:r w:rsidRPr="00044AA8">
              <w:rPr>
                <w:rFonts w:ascii="Times New Roman" w:hAnsi="Times New Roman" w:cs="Times New Roman"/>
                <w:color w:val="273350"/>
                <w:sz w:val="24"/>
                <w:szCs w:val="24"/>
              </w:rPr>
              <w:t>стол компьютерный</w:t>
            </w:r>
          </w:p>
          <w:p w:rsidR="00044AA8" w:rsidRPr="00044AA8" w:rsidRDefault="00044AA8" w:rsidP="00044AA8">
            <w:pPr>
              <w:numPr>
                <w:ilvl w:val="0"/>
                <w:numId w:val="9"/>
              </w:numPr>
              <w:spacing w:before="100" w:beforeAutospacing="1" w:after="120"/>
              <w:ind w:left="0"/>
              <w:rPr>
                <w:rFonts w:ascii="Times New Roman" w:hAnsi="Times New Roman" w:cs="Times New Roman"/>
                <w:color w:val="273350"/>
                <w:sz w:val="24"/>
                <w:szCs w:val="24"/>
              </w:rPr>
            </w:pPr>
            <w:r w:rsidRPr="00044AA8">
              <w:rPr>
                <w:rFonts w:ascii="Times New Roman" w:hAnsi="Times New Roman" w:cs="Times New Roman"/>
                <w:color w:val="273350"/>
                <w:sz w:val="24"/>
                <w:szCs w:val="24"/>
              </w:rPr>
              <w:t>стулья</w:t>
            </w:r>
          </w:p>
          <w:p w:rsidR="00044AA8" w:rsidRPr="00044AA8" w:rsidRDefault="00044AA8" w:rsidP="00044AA8">
            <w:pPr>
              <w:numPr>
                <w:ilvl w:val="0"/>
                <w:numId w:val="9"/>
              </w:numPr>
              <w:spacing w:before="100" w:beforeAutospacing="1" w:after="120"/>
              <w:ind w:left="0"/>
              <w:rPr>
                <w:rFonts w:ascii="Times New Roman" w:hAnsi="Times New Roman" w:cs="Times New Roman"/>
                <w:color w:val="273350"/>
                <w:sz w:val="24"/>
                <w:szCs w:val="24"/>
              </w:rPr>
            </w:pPr>
            <w:r w:rsidRPr="00044AA8">
              <w:rPr>
                <w:rFonts w:ascii="Times New Roman" w:hAnsi="Times New Roman" w:cs="Times New Roman"/>
                <w:color w:val="273350"/>
                <w:sz w:val="24"/>
                <w:szCs w:val="24"/>
              </w:rPr>
              <w:t>1 компьютер</w:t>
            </w:r>
          </w:p>
          <w:p w:rsidR="00044AA8" w:rsidRPr="00044AA8" w:rsidRDefault="00044AA8" w:rsidP="00044AA8">
            <w:pPr>
              <w:numPr>
                <w:ilvl w:val="0"/>
                <w:numId w:val="9"/>
              </w:numPr>
              <w:spacing w:before="100" w:beforeAutospacing="1" w:after="120"/>
              <w:ind w:left="0"/>
              <w:rPr>
                <w:rFonts w:ascii="Times New Roman" w:hAnsi="Times New Roman" w:cs="Times New Roman"/>
                <w:color w:val="273350"/>
                <w:sz w:val="24"/>
                <w:szCs w:val="24"/>
              </w:rPr>
            </w:pPr>
            <w:r w:rsidRPr="00044AA8">
              <w:rPr>
                <w:rFonts w:ascii="Times New Roman" w:hAnsi="Times New Roman" w:cs="Times New Roman"/>
                <w:color w:val="273350"/>
                <w:sz w:val="24"/>
                <w:szCs w:val="24"/>
              </w:rPr>
              <w:t>1 Принтер</w:t>
            </w:r>
          </w:p>
          <w:p w:rsidR="00044AA8" w:rsidRPr="00044AA8" w:rsidRDefault="00044AA8" w:rsidP="00044AA8">
            <w:pPr>
              <w:numPr>
                <w:ilvl w:val="0"/>
                <w:numId w:val="9"/>
              </w:numPr>
              <w:spacing w:before="100" w:beforeAutospacing="1" w:after="120"/>
              <w:ind w:left="0"/>
              <w:rPr>
                <w:rFonts w:ascii="Times New Roman" w:hAnsi="Times New Roman" w:cs="Times New Roman"/>
                <w:color w:val="273350"/>
                <w:sz w:val="24"/>
                <w:szCs w:val="24"/>
              </w:rPr>
            </w:pPr>
            <w:r w:rsidRPr="00044AA8">
              <w:rPr>
                <w:rFonts w:ascii="Times New Roman" w:hAnsi="Times New Roman" w:cs="Times New Roman"/>
                <w:color w:val="273350"/>
                <w:sz w:val="24"/>
                <w:szCs w:val="24"/>
              </w:rPr>
              <w:t>1 ПК</w:t>
            </w:r>
          </w:p>
        </w:tc>
      </w:tr>
      <w:tr w:rsidR="00044AA8" w:rsidRPr="00044AA8" w:rsidTr="00044AA8">
        <w:tc>
          <w:tcPr>
            <w:tcW w:w="3024" w:type="dxa"/>
          </w:tcPr>
          <w:p w:rsidR="00044AA8" w:rsidRPr="00044AA8" w:rsidRDefault="00044AA8">
            <w:pPr>
              <w:pStyle w:val="a4"/>
              <w:spacing w:before="0" w:beforeAutospacing="0" w:after="120" w:afterAutospacing="0"/>
              <w:rPr>
                <w:color w:val="273350"/>
              </w:rPr>
            </w:pPr>
            <w:r w:rsidRPr="00044AA8">
              <w:rPr>
                <w:color w:val="273350"/>
              </w:rPr>
              <w:t>7. Прачечная</w:t>
            </w:r>
          </w:p>
        </w:tc>
        <w:tc>
          <w:tcPr>
            <w:tcW w:w="3846" w:type="dxa"/>
          </w:tcPr>
          <w:p w:rsidR="00044AA8" w:rsidRPr="00044AA8" w:rsidRDefault="00044AA8">
            <w:pPr>
              <w:pStyle w:val="a4"/>
              <w:spacing w:before="0" w:beforeAutospacing="0" w:after="120" w:afterAutospacing="0"/>
              <w:rPr>
                <w:color w:val="273350"/>
              </w:rPr>
            </w:pPr>
            <w:r w:rsidRPr="00044AA8">
              <w:rPr>
                <w:color w:val="273350"/>
              </w:rPr>
              <w:t>Для </w:t>
            </w:r>
            <w:r w:rsidRPr="00044AA8">
              <w:rPr>
                <w:rStyle w:val="a5"/>
                <w:color w:val="273350"/>
              </w:rPr>
              <w:t>стирки</w:t>
            </w:r>
            <w:r w:rsidRPr="00044AA8">
              <w:rPr>
                <w:color w:val="273350"/>
              </w:rPr>
              <w:t> и обработки постельного белья, полотенец.</w:t>
            </w:r>
          </w:p>
        </w:tc>
        <w:tc>
          <w:tcPr>
            <w:tcW w:w="3303" w:type="dxa"/>
          </w:tcPr>
          <w:p w:rsidR="00044AA8" w:rsidRPr="00044AA8" w:rsidRDefault="00044AA8" w:rsidP="00044AA8">
            <w:pPr>
              <w:numPr>
                <w:ilvl w:val="0"/>
                <w:numId w:val="10"/>
              </w:numPr>
              <w:spacing w:before="100" w:beforeAutospacing="1" w:after="120"/>
              <w:ind w:left="0"/>
              <w:rPr>
                <w:rFonts w:ascii="Times New Roman" w:hAnsi="Times New Roman" w:cs="Times New Roman"/>
                <w:color w:val="273350"/>
                <w:sz w:val="24"/>
                <w:szCs w:val="24"/>
              </w:rPr>
            </w:pPr>
            <w:r w:rsidRPr="00044AA8">
              <w:rPr>
                <w:rFonts w:ascii="Times New Roman" w:hAnsi="Times New Roman" w:cs="Times New Roman"/>
                <w:color w:val="273350"/>
                <w:sz w:val="24"/>
                <w:szCs w:val="24"/>
              </w:rPr>
              <w:t>стиральные машины</w:t>
            </w:r>
          </w:p>
          <w:p w:rsidR="00044AA8" w:rsidRPr="00044AA8" w:rsidRDefault="00044AA8" w:rsidP="00044AA8">
            <w:pPr>
              <w:numPr>
                <w:ilvl w:val="0"/>
                <w:numId w:val="10"/>
              </w:numPr>
              <w:spacing w:before="100" w:beforeAutospacing="1" w:after="120"/>
              <w:ind w:left="0"/>
              <w:rPr>
                <w:rFonts w:ascii="Times New Roman" w:hAnsi="Times New Roman" w:cs="Times New Roman"/>
                <w:color w:val="273350"/>
                <w:sz w:val="24"/>
                <w:szCs w:val="24"/>
              </w:rPr>
            </w:pPr>
            <w:r w:rsidRPr="00044AA8">
              <w:rPr>
                <w:rFonts w:ascii="Times New Roman" w:hAnsi="Times New Roman" w:cs="Times New Roman"/>
                <w:color w:val="273350"/>
                <w:sz w:val="24"/>
                <w:szCs w:val="24"/>
              </w:rPr>
              <w:t>гладильная доска</w:t>
            </w:r>
          </w:p>
          <w:p w:rsidR="00044AA8" w:rsidRPr="00044AA8" w:rsidRDefault="00044AA8" w:rsidP="00044AA8">
            <w:pPr>
              <w:numPr>
                <w:ilvl w:val="0"/>
                <w:numId w:val="10"/>
              </w:numPr>
              <w:spacing w:before="100" w:beforeAutospacing="1" w:after="120"/>
              <w:ind w:left="0"/>
              <w:rPr>
                <w:rFonts w:ascii="Times New Roman" w:hAnsi="Times New Roman" w:cs="Times New Roman"/>
                <w:color w:val="273350"/>
                <w:sz w:val="24"/>
                <w:szCs w:val="24"/>
              </w:rPr>
            </w:pPr>
            <w:r w:rsidRPr="00044AA8">
              <w:rPr>
                <w:rFonts w:ascii="Times New Roman" w:hAnsi="Times New Roman" w:cs="Times New Roman"/>
                <w:color w:val="273350"/>
                <w:sz w:val="24"/>
                <w:szCs w:val="24"/>
              </w:rPr>
              <w:t>утюг</w:t>
            </w:r>
          </w:p>
        </w:tc>
      </w:tr>
      <w:tr w:rsidR="00044AA8" w:rsidRPr="00044AA8" w:rsidTr="00044AA8">
        <w:tc>
          <w:tcPr>
            <w:tcW w:w="3024" w:type="dxa"/>
          </w:tcPr>
          <w:p w:rsidR="00044AA8" w:rsidRPr="00044AA8" w:rsidRDefault="00044AA8">
            <w:pPr>
              <w:pStyle w:val="a4"/>
              <w:spacing w:before="0" w:beforeAutospacing="0" w:after="120" w:afterAutospacing="0"/>
              <w:rPr>
                <w:color w:val="273350"/>
              </w:rPr>
            </w:pPr>
            <w:r w:rsidRPr="00044AA8">
              <w:rPr>
                <w:color w:val="273350"/>
              </w:rPr>
              <w:t>8. Пищеблок</w:t>
            </w:r>
          </w:p>
        </w:tc>
        <w:tc>
          <w:tcPr>
            <w:tcW w:w="3846" w:type="dxa"/>
          </w:tcPr>
          <w:p w:rsidR="00044AA8" w:rsidRPr="00044AA8" w:rsidRDefault="00044AA8">
            <w:pPr>
              <w:pStyle w:val="a4"/>
              <w:spacing w:before="0" w:beforeAutospacing="0" w:after="120" w:afterAutospacing="0"/>
              <w:rPr>
                <w:color w:val="273350"/>
              </w:rPr>
            </w:pPr>
            <w:r w:rsidRPr="00044AA8">
              <w:rPr>
                <w:color w:val="273350"/>
              </w:rPr>
              <w:t>Организация питания в ДОУ</w:t>
            </w:r>
          </w:p>
        </w:tc>
        <w:tc>
          <w:tcPr>
            <w:tcW w:w="3303" w:type="dxa"/>
          </w:tcPr>
          <w:p w:rsidR="00044AA8" w:rsidRPr="00044AA8" w:rsidRDefault="00044AA8" w:rsidP="00044AA8">
            <w:pPr>
              <w:numPr>
                <w:ilvl w:val="0"/>
                <w:numId w:val="11"/>
              </w:numPr>
              <w:spacing w:before="100" w:beforeAutospacing="1" w:after="120"/>
              <w:ind w:left="0"/>
              <w:rPr>
                <w:rFonts w:ascii="Times New Roman" w:hAnsi="Times New Roman" w:cs="Times New Roman"/>
                <w:color w:val="273350"/>
                <w:sz w:val="24"/>
                <w:szCs w:val="24"/>
              </w:rPr>
            </w:pPr>
            <w:r w:rsidRPr="00044AA8">
              <w:rPr>
                <w:rFonts w:ascii="Times New Roman" w:hAnsi="Times New Roman" w:cs="Times New Roman"/>
                <w:color w:val="273350"/>
                <w:sz w:val="24"/>
                <w:szCs w:val="24"/>
              </w:rPr>
              <w:t>2 моечные ванны, 2 стеллажа, 1 стол, 1 жарочный шкаф, весы, , 1мясорубка, холодильное оборудование,</w:t>
            </w:r>
          </w:p>
          <w:p w:rsidR="00044AA8" w:rsidRPr="00044AA8" w:rsidRDefault="00044AA8">
            <w:pPr>
              <w:pStyle w:val="a4"/>
              <w:spacing w:before="0" w:beforeAutospacing="0" w:after="120" w:afterAutospacing="0"/>
              <w:rPr>
                <w:color w:val="273350"/>
              </w:rPr>
            </w:pPr>
            <w:r w:rsidRPr="00044AA8">
              <w:rPr>
                <w:color w:val="273350"/>
              </w:rPr>
              <w:t>2 газовые плиты.</w:t>
            </w:r>
          </w:p>
        </w:tc>
      </w:tr>
      <w:tr w:rsidR="00044AA8" w:rsidRPr="00044AA8" w:rsidTr="00044AA8">
        <w:tc>
          <w:tcPr>
            <w:tcW w:w="3024" w:type="dxa"/>
          </w:tcPr>
          <w:p w:rsidR="00044AA8" w:rsidRPr="00044AA8" w:rsidRDefault="00044AA8">
            <w:pPr>
              <w:pStyle w:val="a4"/>
              <w:spacing w:before="0" w:beforeAutospacing="0" w:after="120" w:afterAutospacing="0"/>
              <w:rPr>
                <w:color w:val="273350"/>
              </w:rPr>
            </w:pPr>
            <w:r w:rsidRPr="00044AA8">
              <w:rPr>
                <w:color w:val="273350"/>
              </w:rPr>
              <w:t>9. Медицинский блок</w:t>
            </w:r>
          </w:p>
        </w:tc>
        <w:tc>
          <w:tcPr>
            <w:tcW w:w="3846" w:type="dxa"/>
          </w:tcPr>
          <w:p w:rsidR="00044AA8" w:rsidRPr="00044AA8" w:rsidRDefault="00044AA8">
            <w:pPr>
              <w:pStyle w:val="a4"/>
              <w:spacing w:before="0" w:beforeAutospacing="0" w:after="120" w:afterAutospacing="0"/>
              <w:rPr>
                <w:color w:val="273350"/>
              </w:rPr>
            </w:pPr>
            <w:r w:rsidRPr="00044AA8">
              <w:rPr>
                <w:color w:val="273350"/>
              </w:rPr>
              <w:t> Для оказания первой медицинской помощи</w:t>
            </w:r>
          </w:p>
        </w:tc>
        <w:tc>
          <w:tcPr>
            <w:tcW w:w="3303" w:type="dxa"/>
          </w:tcPr>
          <w:p w:rsidR="00044AA8" w:rsidRPr="00044AA8" w:rsidRDefault="00044AA8" w:rsidP="00044AA8">
            <w:pPr>
              <w:pStyle w:val="a4"/>
              <w:spacing w:before="0" w:beforeAutospacing="0" w:after="120" w:afterAutospacing="0"/>
              <w:rPr>
                <w:color w:val="273350"/>
              </w:rPr>
            </w:pPr>
            <w:r w:rsidRPr="00044AA8">
              <w:rPr>
                <w:color w:val="273350"/>
              </w:rPr>
              <w:t> </w:t>
            </w:r>
            <w:proofErr w:type="gramStart"/>
            <w:r w:rsidRPr="00044AA8">
              <w:rPr>
                <w:color w:val="273350"/>
              </w:rPr>
              <w:t xml:space="preserve">1 Весы медицинские, сантиметровая лента, термометр медицинский, 1 холодильник, пипетки, перевязочный материал, термометр контейнер для медицинских иммунобиологических </w:t>
            </w:r>
            <w:proofErr w:type="spellStart"/>
            <w:r w:rsidRPr="00044AA8">
              <w:rPr>
                <w:color w:val="273350"/>
              </w:rPr>
              <w:t>припаратов</w:t>
            </w:r>
            <w:proofErr w:type="spellEnd"/>
            <w:r w:rsidRPr="00044AA8">
              <w:rPr>
                <w:color w:val="273350"/>
              </w:rPr>
              <w:t xml:space="preserve">, </w:t>
            </w:r>
            <w:proofErr w:type="spellStart"/>
            <w:r w:rsidRPr="00044AA8">
              <w:rPr>
                <w:color w:val="273350"/>
              </w:rPr>
              <w:t>дезинфецирующие</w:t>
            </w:r>
            <w:proofErr w:type="spellEnd"/>
            <w:r w:rsidRPr="00044AA8">
              <w:rPr>
                <w:color w:val="273350"/>
              </w:rPr>
              <w:t xml:space="preserve"> средства, стол рабочий (1), стулья(1), кушетка (1), шкаф медицинский для хранения лекарственных средств (1), шкаф для хранения медицинской документации, стол медицинский (1), бикс малый (1), ножницы</w:t>
            </w:r>
            <w:proofErr w:type="gramEnd"/>
          </w:p>
        </w:tc>
      </w:tr>
      <w:tr w:rsidR="00044AA8" w:rsidRPr="00044AA8" w:rsidTr="00044AA8">
        <w:tc>
          <w:tcPr>
            <w:tcW w:w="3024" w:type="dxa"/>
          </w:tcPr>
          <w:p w:rsidR="00044AA8" w:rsidRPr="00044AA8" w:rsidRDefault="00044AA8">
            <w:pPr>
              <w:pStyle w:val="a4"/>
              <w:spacing w:before="0" w:beforeAutospacing="0" w:after="120" w:afterAutospacing="0"/>
              <w:rPr>
                <w:color w:val="273350"/>
              </w:rPr>
            </w:pPr>
            <w:r w:rsidRPr="00044AA8">
              <w:rPr>
                <w:color w:val="273350"/>
              </w:rPr>
              <w:t xml:space="preserve">10. Территория ДОУ (2 </w:t>
            </w:r>
            <w:proofErr w:type="gramStart"/>
            <w:r w:rsidRPr="00044AA8">
              <w:rPr>
                <w:color w:val="273350"/>
              </w:rPr>
              <w:t>прогулочных</w:t>
            </w:r>
            <w:proofErr w:type="gramEnd"/>
            <w:r w:rsidRPr="00044AA8">
              <w:rPr>
                <w:color w:val="273350"/>
              </w:rPr>
              <w:t xml:space="preserve"> участка)</w:t>
            </w:r>
          </w:p>
        </w:tc>
        <w:tc>
          <w:tcPr>
            <w:tcW w:w="3846" w:type="dxa"/>
          </w:tcPr>
          <w:p w:rsidR="00044AA8" w:rsidRPr="00044AA8" w:rsidRDefault="00044AA8">
            <w:pPr>
              <w:pStyle w:val="a4"/>
              <w:spacing w:before="0" w:beforeAutospacing="0" w:after="120" w:afterAutospacing="0"/>
              <w:rPr>
                <w:color w:val="273350"/>
              </w:rPr>
            </w:pPr>
            <w:r w:rsidRPr="00044AA8">
              <w:rPr>
                <w:color w:val="273350"/>
              </w:rPr>
              <w:t>Для организации образовательной деятельности в процессе организации различных видов детской деятельности</w:t>
            </w:r>
          </w:p>
        </w:tc>
        <w:tc>
          <w:tcPr>
            <w:tcW w:w="3303" w:type="dxa"/>
          </w:tcPr>
          <w:p w:rsidR="00044AA8" w:rsidRPr="00044AA8" w:rsidRDefault="00044AA8">
            <w:pPr>
              <w:pStyle w:val="a4"/>
              <w:spacing w:before="0" w:beforeAutospacing="0" w:after="120" w:afterAutospacing="0"/>
              <w:rPr>
                <w:color w:val="273350"/>
              </w:rPr>
            </w:pPr>
            <w:r w:rsidRPr="00044AA8">
              <w:rPr>
                <w:color w:val="273350"/>
              </w:rPr>
              <w:t>  игровое оборудование</w:t>
            </w:r>
          </w:p>
          <w:p w:rsidR="00044AA8" w:rsidRPr="00044AA8" w:rsidRDefault="00044AA8">
            <w:pPr>
              <w:pStyle w:val="a4"/>
              <w:spacing w:before="0" w:beforeAutospacing="0" w:after="120" w:afterAutospacing="0"/>
              <w:rPr>
                <w:color w:val="273350"/>
              </w:rPr>
            </w:pPr>
            <w:r w:rsidRPr="00044AA8">
              <w:rPr>
                <w:color w:val="273350"/>
              </w:rPr>
              <w:t> спортивные модули</w:t>
            </w:r>
          </w:p>
          <w:p w:rsidR="00044AA8" w:rsidRPr="00044AA8" w:rsidRDefault="00044AA8">
            <w:pPr>
              <w:pStyle w:val="a4"/>
              <w:spacing w:before="0" w:beforeAutospacing="0" w:after="120" w:afterAutospacing="0"/>
              <w:rPr>
                <w:color w:val="273350"/>
              </w:rPr>
            </w:pPr>
            <w:r w:rsidRPr="00044AA8">
              <w:rPr>
                <w:color w:val="273350"/>
              </w:rPr>
              <w:t>  выносной материал.</w:t>
            </w:r>
          </w:p>
        </w:tc>
      </w:tr>
    </w:tbl>
    <w:p w:rsidR="00A07FEA" w:rsidRPr="00044AA8" w:rsidRDefault="00A07FEA">
      <w:pPr>
        <w:rPr>
          <w:rFonts w:ascii="Times New Roman" w:hAnsi="Times New Roman" w:cs="Times New Roman"/>
          <w:sz w:val="24"/>
          <w:szCs w:val="24"/>
        </w:rPr>
      </w:pPr>
    </w:p>
    <w:sectPr w:rsidR="00A07FEA" w:rsidRPr="00044AA8" w:rsidSect="00044AA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D06E1"/>
    <w:multiLevelType w:val="multilevel"/>
    <w:tmpl w:val="17600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8F3C52"/>
    <w:multiLevelType w:val="multilevel"/>
    <w:tmpl w:val="B9C42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1560702"/>
    <w:multiLevelType w:val="multilevel"/>
    <w:tmpl w:val="FD265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81B5D9E"/>
    <w:multiLevelType w:val="multilevel"/>
    <w:tmpl w:val="82465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BEB21ED"/>
    <w:multiLevelType w:val="multilevel"/>
    <w:tmpl w:val="711CB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42573DC"/>
    <w:multiLevelType w:val="multilevel"/>
    <w:tmpl w:val="377E4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B2A5710"/>
    <w:multiLevelType w:val="multilevel"/>
    <w:tmpl w:val="AE28C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CC85277"/>
    <w:multiLevelType w:val="multilevel"/>
    <w:tmpl w:val="A6DA8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91343A0"/>
    <w:multiLevelType w:val="multilevel"/>
    <w:tmpl w:val="113EC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533089E"/>
    <w:multiLevelType w:val="multilevel"/>
    <w:tmpl w:val="937C9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97D1116"/>
    <w:multiLevelType w:val="multilevel"/>
    <w:tmpl w:val="67E2B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4"/>
  </w:num>
  <w:num w:numId="5">
    <w:abstractNumId w:val="9"/>
  </w:num>
  <w:num w:numId="6">
    <w:abstractNumId w:val="10"/>
  </w:num>
  <w:num w:numId="7">
    <w:abstractNumId w:val="8"/>
  </w:num>
  <w:num w:numId="8">
    <w:abstractNumId w:val="1"/>
  </w:num>
  <w:num w:numId="9">
    <w:abstractNumId w:val="2"/>
  </w:num>
  <w:num w:numId="10">
    <w:abstractNumId w:val="3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AA8"/>
    <w:rsid w:val="00044AA8"/>
    <w:rsid w:val="00A07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4A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044A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044AA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4A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044A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044AA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395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server</dc:creator>
  <cp:lastModifiedBy>server</cp:lastModifiedBy>
  <cp:revision>1</cp:revision>
  <dcterms:created xsi:type="dcterms:W3CDTF">2024-11-20T21:27:00Z</dcterms:created>
  <dcterms:modified xsi:type="dcterms:W3CDTF">2024-11-20T21:33:00Z</dcterms:modified>
</cp:coreProperties>
</file>