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E3" w:rsidRDefault="001601E3">
      <w:pPr>
        <w:rPr>
          <w:rFonts w:ascii="Times New Roman" w:hAnsi="Times New Roman" w:cs="Times New Roman"/>
          <w:b/>
          <w:sz w:val="28"/>
          <w:szCs w:val="28"/>
        </w:rPr>
      </w:pPr>
      <w:r w:rsidRPr="001601E3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1601E3" w:rsidRPr="001601E3" w:rsidRDefault="001601E3" w:rsidP="001601E3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1601E3">
        <w:rPr>
          <w:color w:val="000000"/>
          <w:sz w:val="28"/>
          <w:szCs w:val="28"/>
        </w:rPr>
        <w:t>На современном этапе поиск новых форм и методов обучения, развития и воспитания детей - один из главных вопросов дошкольной педагогики. В настоящее время наблюдается повышенное внимание к развитию личности ребёнка. Это даёт возможность обновить и качественно улучшить речевое развитие детей. Показатели речи и свойства личности - взаимосвязаны и должны быть во внимании родителей, которые заботятся о своевременном и гармоничном развитии ребёнка.</w:t>
      </w:r>
    </w:p>
    <w:p w:rsidR="001601E3" w:rsidRPr="001601E3" w:rsidRDefault="001601E3" w:rsidP="001601E3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1601E3">
        <w:rPr>
          <w:color w:val="000000"/>
          <w:sz w:val="28"/>
          <w:szCs w:val="28"/>
        </w:rPr>
        <w:t>Наиболее эффективным средством в работе с детьми с речевыми нарушениями является использование сказки, которая в свою очередь оказывает значительное коррекционное влияние, комплексно воздействуя на детей.</w:t>
      </w:r>
    </w:p>
    <w:p w:rsidR="001601E3" w:rsidRPr="001601E3" w:rsidRDefault="001601E3" w:rsidP="001601E3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1601E3">
        <w:rPr>
          <w:color w:val="000000"/>
          <w:sz w:val="28"/>
          <w:szCs w:val="28"/>
        </w:rPr>
        <w:t>Сказка - это неотъемлемый элемент в воспитании ребенка. Роль сказки многогранна! От развития фантазии, до развития правильной и выразительной речи.</w:t>
      </w:r>
    </w:p>
    <w:p w:rsidR="001601E3" w:rsidRPr="001601E3" w:rsidRDefault="001601E3" w:rsidP="001601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01E3" w:rsidRPr="001601E3" w:rsidRDefault="001601E3" w:rsidP="00160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1E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«Сказка, как средство разви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тия речи детей дошкольного </w:t>
      </w:r>
      <w:r w:rsidRPr="00160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возраста».</w:t>
      </w:r>
    </w:p>
    <w:p w:rsidR="001601E3" w:rsidRDefault="001601E3" w:rsidP="001601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1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01E3" w:rsidRPr="001601E3" w:rsidRDefault="001601E3" w:rsidP="00160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E3">
        <w:rPr>
          <w:rFonts w:ascii="Times New Roman" w:hAnsi="Times New Roman" w:cs="Times New Roman"/>
          <w:b/>
          <w:sz w:val="28"/>
          <w:szCs w:val="28"/>
        </w:rPr>
        <w:t>Цель</w:t>
      </w:r>
      <w:r w:rsidRPr="001601E3">
        <w:rPr>
          <w:rFonts w:ascii="Times New Roman" w:hAnsi="Times New Roman" w:cs="Times New Roman"/>
          <w:sz w:val="28"/>
          <w:szCs w:val="28"/>
        </w:rPr>
        <w:t xml:space="preserve">: </w:t>
      </w:r>
      <w:r w:rsidRPr="001601E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601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аботать над звукопроизношением, развивать звуковую культуру речи детей, обогащать словарь, развитие грамматического строя, связной, выразительной речи.</w:t>
      </w:r>
    </w:p>
    <w:p w:rsidR="001601E3" w:rsidRDefault="001601E3" w:rsidP="001601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01E3" w:rsidRDefault="001601E3" w:rsidP="001601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1E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601E3" w:rsidRPr="001601E3" w:rsidRDefault="001601E3" w:rsidP="001601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1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601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 развитие у детей навыков речевог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общения, речевой коммуникации;</w:t>
      </w:r>
      <w:bookmarkStart w:id="0" w:name="_GoBack"/>
      <w:bookmarkEnd w:id="0"/>
    </w:p>
    <w:p w:rsidR="001601E3" w:rsidRPr="001601E3" w:rsidRDefault="001601E3" w:rsidP="001601E3">
      <w:pPr>
        <w:pStyle w:val="c1"/>
        <w:spacing w:before="0" w:beforeAutospacing="0" w:after="0" w:afterAutospacing="0"/>
        <w:rPr>
          <w:sz w:val="28"/>
          <w:szCs w:val="28"/>
        </w:rPr>
      </w:pPr>
      <w:r w:rsidRPr="001601E3">
        <w:rPr>
          <w:rStyle w:val="c3"/>
          <w:sz w:val="28"/>
          <w:szCs w:val="28"/>
        </w:rPr>
        <w:t>- совершенствование лексико-грамматических средств языка, звуковой стороны речи;</w:t>
      </w:r>
    </w:p>
    <w:p w:rsidR="001601E3" w:rsidRPr="001601E3" w:rsidRDefault="001601E3" w:rsidP="001601E3">
      <w:pPr>
        <w:pStyle w:val="c1"/>
        <w:spacing w:before="0" w:beforeAutospacing="0" w:after="0" w:afterAutospacing="0"/>
        <w:rPr>
          <w:sz w:val="28"/>
          <w:szCs w:val="28"/>
        </w:rPr>
      </w:pPr>
      <w:r w:rsidRPr="001601E3">
        <w:rPr>
          <w:rStyle w:val="c3"/>
          <w:sz w:val="28"/>
          <w:szCs w:val="28"/>
        </w:rPr>
        <w:t>- развитие диалогической и монологической речи;</w:t>
      </w:r>
    </w:p>
    <w:p w:rsidR="001601E3" w:rsidRPr="001601E3" w:rsidRDefault="001601E3" w:rsidP="001601E3">
      <w:pPr>
        <w:pStyle w:val="c1"/>
        <w:spacing w:before="0" w:beforeAutospacing="0" w:after="0" w:afterAutospacing="0"/>
        <w:rPr>
          <w:sz w:val="28"/>
          <w:szCs w:val="28"/>
        </w:rPr>
      </w:pPr>
      <w:r w:rsidRPr="001601E3">
        <w:rPr>
          <w:rStyle w:val="c3"/>
          <w:sz w:val="28"/>
          <w:szCs w:val="28"/>
        </w:rPr>
        <w:t>- приобщение детей к истокам народной культуры.</w:t>
      </w:r>
    </w:p>
    <w:p w:rsidR="00CE21BD" w:rsidRPr="001601E3" w:rsidRDefault="00CE21BD" w:rsidP="001601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E21BD" w:rsidRPr="001601E3" w:rsidSect="001601E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E3"/>
    <w:rsid w:val="001601E3"/>
    <w:rsid w:val="00C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c3">
    <w:name w:val="c3"/>
    <w:basedOn w:val="a0"/>
    <w:rsid w:val="001601E3"/>
  </w:style>
  <w:style w:type="paragraph" w:customStyle="1" w:styleId="c1">
    <w:name w:val="c1"/>
    <w:basedOn w:val="a"/>
    <w:rsid w:val="0016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c3">
    <w:name w:val="c3"/>
    <w:basedOn w:val="a0"/>
    <w:rsid w:val="001601E3"/>
  </w:style>
  <w:style w:type="paragraph" w:customStyle="1" w:styleId="c1">
    <w:name w:val="c1"/>
    <w:basedOn w:val="a"/>
    <w:rsid w:val="0016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2019-01-25T13:40:00Z</dcterms:created>
  <dcterms:modified xsi:type="dcterms:W3CDTF">2019-01-25T13:47:00Z</dcterms:modified>
</cp:coreProperties>
</file>